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2B6C" w:rsidRPr="005C1896" w:rsidRDefault="00AE7DAC" w:rsidP="00CA2B6C">
      <w:pPr>
        <w:spacing w:beforeLines="50" w:before="180"/>
        <w:ind w:firstLine="425"/>
        <w:jc w:val="center"/>
        <w:rPr>
          <w:rStyle w:val="ab"/>
          <w:rFonts w:ascii="Book Antiqua" w:eastAsia="標楷體" w:hAnsi="Book Antiqua"/>
          <w:b w:val="0"/>
          <w:bCs w:val="0"/>
          <w:color w:val="000000" w:themeColor="text1"/>
          <w:sz w:val="44"/>
          <w:szCs w:val="44"/>
        </w:rPr>
      </w:pPr>
      <w:r w:rsidRPr="00261088">
        <w:rPr>
          <w:rFonts w:asciiTheme="minorEastAsia" w:hAnsiTheme="minorEastAsia" w:hint="eastAsia"/>
        </w:rPr>
        <w:t xml:space="preserve">    </w:t>
      </w:r>
      <w:r w:rsidR="00CA2B6C" w:rsidRPr="0086389E">
        <w:rPr>
          <w:rFonts w:ascii="Book Antiqua" w:eastAsia="標楷體" w:hAnsi="Book Antiqua" w:hint="eastAsia"/>
          <w:color w:val="000000" w:themeColor="text1"/>
          <w:sz w:val="44"/>
          <w:szCs w:val="44"/>
        </w:rPr>
        <w:t>元晶太陽能科技股份有限公司</w:t>
      </w:r>
    </w:p>
    <w:p w:rsidR="00CA2B6C" w:rsidRPr="00CA2B6C" w:rsidRDefault="00CA2B6C">
      <w:pPr>
        <w:rPr>
          <w:rFonts w:asciiTheme="minorEastAsia" w:hAnsiTheme="minorEastAsia"/>
        </w:rPr>
      </w:pPr>
    </w:p>
    <w:p w:rsidR="00CA2B6C" w:rsidRDefault="00CA2B6C">
      <w:pPr>
        <w:rPr>
          <w:rFonts w:asciiTheme="minorEastAsia" w:hAnsiTheme="minorEastAsia"/>
        </w:rPr>
      </w:pPr>
    </w:p>
    <w:p w:rsidR="007F5A82" w:rsidRDefault="00CA2B6C">
      <w:pPr>
        <w:rPr>
          <w:rFonts w:asciiTheme="minorEastAsia" w:hAnsiTheme="minorEastAsia"/>
        </w:rPr>
      </w:pPr>
      <w:r>
        <w:rPr>
          <w:rFonts w:asciiTheme="minorEastAsia" w:hAnsiTheme="minorEastAsia" w:hint="eastAsia"/>
        </w:rPr>
        <w:t xml:space="preserve">    </w:t>
      </w:r>
      <w:r w:rsidR="00AE7DAC" w:rsidRPr="00261088">
        <w:rPr>
          <w:rFonts w:asciiTheme="minorEastAsia" w:hAnsiTheme="minorEastAsia"/>
        </w:rPr>
        <w:t>為實踐企業公民社會責任，接軌國際趨勢，積極回應利害關係人對於環境、社會及公司治理等各面向風險評估與因應對策，以達永續經營之目標，</w:t>
      </w:r>
      <w:r w:rsidR="00AE7DAC" w:rsidRPr="00261088">
        <w:rPr>
          <w:rFonts w:asciiTheme="minorEastAsia" w:hAnsiTheme="minorEastAsia" w:hint="eastAsia"/>
        </w:rPr>
        <w:t>本</w:t>
      </w:r>
      <w:r w:rsidR="00AE7DAC" w:rsidRPr="00261088">
        <w:rPr>
          <w:rFonts w:asciiTheme="minorEastAsia" w:hAnsiTheme="minorEastAsia"/>
        </w:rPr>
        <w:t>公司於一</w:t>
      </w:r>
      <w:r w:rsidR="00AE7DAC" w:rsidRPr="00261088">
        <w:rPr>
          <w:rFonts w:asciiTheme="minorEastAsia" w:hAnsiTheme="minorEastAsia" w:hint="eastAsia"/>
        </w:rPr>
        <w:t>一一</w:t>
      </w:r>
      <w:r w:rsidR="00AE7DAC" w:rsidRPr="00261088">
        <w:rPr>
          <w:rFonts w:asciiTheme="minorEastAsia" w:hAnsiTheme="minorEastAsia"/>
        </w:rPr>
        <w:t>年</w:t>
      </w:r>
      <w:r w:rsidR="00AE7DAC" w:rsidRPr="00261088">
        <w:rPr>
          <w:rFonts w:asciiTheme="minorEastAsia" w:hAnsiTheme="minorEastAsia" w:hint="eastAsia"/>
        </w:rPr>
        <w:t>七</w:t>
      </w:r>
      <w:r w:rsidR="00AE7DAC" w:rsidRPr="00261088">
        <w:rPr>
          <w:rFonts w:asciiTheme="minorEastAsia" w:hAnsiTheme="minorEastAsia"/>
        </w:rPr>
        <w:t>月設置「永續發展委員會」以統籌企業社會責任、永續發展方向及目標擬定或相關管理方針及具體推動計畫之提出及執行。本公司「永續發展委員會」</w:t>
      </w:r>
      <w:r w:rsidR="00AE7DAC" w:rsidRPr="00261088">
        <w:rPr>
          <w:rFonts w:asciiTheme="minorEastAsia" w:hAnsiTheme="minorEastAsia" w:hint="eastAsia"/>
        </w:rPr>
        <w:t>擬</w:t>
      </w:r>
      <w:r w:rsidR="00AE7DAC" w:rsidRPr="00261088">
        <w:rPr>
          <w:rFonts w:asciiTheme="minorEastAsia" w:hAnsiTheme="minorEastAsia"/>
        </w:rPr>
        <w:t>經</w:t>
      </w:r>
      <w:r w:rsidR="00AE7DAC" w:rsidRPr="00261088">
        <w:rPr>
          <w:rFonts w:asciiTheme="minorEastAsia" w:hAnsiTheme="minorEastAsia" w:hint="eastAsia"/>
        </w:rPr>
        <w:t>由</w:t>
      </w:r>
      <w:r w:rsidR="00AE7DAC" w:rsidRPr="00261088">
        <w:rPr>
          <w:rFonts w:asciiTheme="minorEastAsia" w:hAnsiTheme="minorEastAsia"/>
        </w:rPr>
        <w:t>董事會委任至少三名成員組成，其中應有</w:t>
      </w:r>
      <w:r w:rsidR="00AE7DAC" w:rsidRPr="00261088">
        <w:rPr>
          <w:rFonts w:asciiTheme="minorEastAsia" w:hAnsiTheme="minorEastAsia" w:hint="eastAsia"/>
        </w:rPr>
        <w:t>半數(含)</w:t>
      </w:r>
      <w:r w:rsidR="00AE7DAC" w:rsidRPr="00261088">
        <w:rPr>
          <w:rFonts w:asciiTheme="minorEastAsia" w:hAnsiTheme="minorEastAsia"/>
        </w:rPr>
        <w:t>以上為獨立董事，並選一名</w:t>
      </w:r>
      <w:r w:rsidR="00AE7DAC" w:rsidRPr="00261088">
        <w:rPr>
          <w:rFonts w:asciiTheme="minorEastAsia" w:hAnsiTheme="minorEastAsia" w:hint="eastAsia"/>
        </w:rPr>
        <w:t>為</w:t>
      </w:r>
      <w:r w:rsidR="00AE7DAC" w:rsidRPr="00261088">
        <w:rPr>
          <w:rFonts w:asciiTheme="minorEastAsia" w:hAnsiTheme="minorEastAsia"/>
        </w:rPr>
        <w:t>主任委員</w:t>
      </w:r>
      <w:r w:rsidR="00AE7DAC" w:rsidRPr="00261088">
        <w:rPr>
          <w:rFonts w:asciiTheme="minorEastAsia" w:hAnsiTheme="minorEastAsia" w:hint="eastAsia"/>
        </w:rPr>
        <w:t>，並</w:t>
      </w:r>
      <w:r w:rsidR="00AE7DAC" w:rsidRPr="00261088">
        <w:rPr>
          <w:rFonts w:asciiTheme="minorEastAsia" w:hAnsiTheme="minorEastAsia"/>
        </w:rPr>
        <w:t>由其擔任召集人，並定期向董事會報告。</w:t>
      </w:r>
      <w:r w:rsidR="00557F21" w:rsidRPr="00261088">
        <w:rPr>
          <w:rFonts w:asciiTheme="minorEastAsia" w:hAnsiTheme="minorEastAsia" w:hint="eastAsia"/>
        </w:rPr>
        <w:t>第一屆</w:t>
      </w:r>
      <w:r w:rsidR="00557F21" w:rsidRPr="00261088">
        <w:rPr>
          <w:rFonts w:asciiTheme="minorEastAsia" w:hAnsiTheme="minorEastAsia"/>
        </w:rPr>
        <w:t>「永續發展委員會」</w:t>
      </w:r>
      <w:r w:rsidR="00557F21" w:rsidRPr="00261088">
        <w:rPr>
          <w:rFonts w:asciiTheme="minorEastAsia" w:hAnsiTheme="minorEastAsia" w:hint="eastAsia"/>
        </w:rPr>
        <w:t>委員組成名單如下：</w:t>
      </w:r>
    </w:p>
    <w:p w:rsidR="00261088" w:rsidRPr="00261088" w:rsidRDefault="00261088">
      <w:pPr>
        <w:rPr>
          <w:rFonts w:asciiTheme="minorEastAsia" w:hAnsiTheme="minorEastAsia"/>
        </w:rPr>
      </w:pPr>
    </w:p>
    <w:tbl>
      <w:tblPr>
        <w:tblStyle w:val="a8"/>
        <w:tblW w:w="0" w:type="auto"/>
        <w:tblLook w:val="04A0" w:firstRow="1" w:lastRow="0" w:firstColumn="1" w:lastColumn="0" w:noHBand="0" w:noVBand="1"/>
      </w:tblPr>
      <w:tblGrid>
        <w:gridCol w:w="2547"/>
        <w:gridCol w:w="3118"/>
        <w:gridCol w:w="3963"/>
      </w:tblGrid>
      <w:tr w:rsidR="00557F21" w:rsidRPr="00261088" w:rsidTr="00557F21">
        <w:tc>
          <w:tcPr>
            <w:tcW w:w="2547"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姓名</w:t>
            </w:r>
          </w:p>
        </w:tc>
        <w:tc>
          <w:tcPr>
            <w:tcW w:w="3118"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擔任本公司現職</w:t>
            </w:r>
          </w:p>
        </w:tc>
        <w:tc>
          <w:tcPr>
            <w:tcW w:w="3963"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專長</w:t>
            </w:r>
          </w:p>
        </w:tc>
      </w:tr>
      <w:tr w:rsidR="00557F21" w:rsidRPr="00261088" w:rsidTr="00557F21">
        <w:tc>
          <w:tcPr>
            <w:tcW w:w="2547"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鄭憲誌(召集人)</w:t>
            </w:r>
          </w:p>
        </w:tc>
        <w:tc>
          <w:tcPr>
            <w:tcW w:w="3118"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獨立董事</w:t>
            </w:r>
          </w:p>
        </w:tc>
        <w:tc>
          <w:tcPr>
            <w:tcW w:w="3963" w:type="dxa"/>
          </w:tcPr>
          <w:p w:rsidR="00557F21" w:rsidRPr="00261088" w:rsidRDefault="00A52DE9" w:rsidP="00A52DE9">
            <w:pPr>
              <w:jc w:val="center"/>
              <w:rPr>
                <w:rFonts w:asciiTheme="minorEastAsia" w:hAnsiTheme="minorEastAsia"/>
              </w:rPr>
            </w:pPr>
            <w:r w:rsidRPr="00261088">
              <w:rPr>
                <w:rFonts w:asciiTheme="minorEastAsia" w:hAnsiTheme="minorEastAsia" w:hint="eastAsia"/>
              </w:rPr>
              <w:t>經營管理、產業知識</w:t>
            </w:r>
          </w:p>
        </w:tc>
      </w:tr>
      <w:tr w:rsidR="00557F21" w:rsidRPr="00261088" w:rsidTr="00557F21">
        <w:tc>
          <w:tcPr>
            <w:tcW w:w="2547"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林谷同</w:t>
            </w:r>
          </w:p>
        </w:tc>
        <w:tc>
          <w:tcPr>
            <w:tcW w:w="3118"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獨立董事</w:t>
            </w:r>
          </w:p>
        </w:tc>
        <w:tc>
          <w:tcPr>
            <w:tcW w:w="3963" w:type="dxa"/>
          </w:tcPr>
          <w:p w:rsidR="00557F21" w:rsidRPr="00261088" w:rsidRDefault="00A52DE9" w:rsidP="00A52DE9">
            <w:pPr>
              <w:jc w:val="center"/>
              <w:rPr>
                <w:rFonts w:asciiTheme="minorEastAsia" w:hAnsiTheme="minorEastAsia"/>
              </w:rPr>
            </w:pPr>
            <w:r w:rsidRPr="00261088">
              <w:rPr>
                <w:rFonts w:asciiTheme="minorEastAsia" w:hAnsiTheme="minorEastAsia" w:hint="eastAsia"/>
              </w:rPr>
              <w:t>經營管理、財務會計</w:t>
            </w:r>
          </w:p>
        </w:tc>
      </w:tr>
      <w:tr w:rsidR="00557F21" w:rsidRPr="00261088" w:rsidTr="00557F21">
        <w:tc>
          <w:tcPr>
            <w:tcW w:w="2547"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沈倩如</w:t>
            </w:r>
          </w:p>
        </w:tc>
        <w:tc>
          <w:tcPr>
            <w:tcW w:w="3118"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獨立董事</w:t>
            </w:r>
          </w:p>
        </w:tc>
        <w:tc>
          <w:tcPr>
            <w:tcW w:w="3963" w:type="dxa"/>
          </w:tcPr>
          <w:p w:rsidR="00557F21" w:rsidRPr="00261088" w:rsidRDefault="00A52DE9" w:rsidP="00A52DE9">
            <w:pPr>
              <w:jc w:val="center"/>
              <w:rPr>
                <w:rFonts w:asciiTheme="minorEastAsia" w:hAnsiTheme="minorEastAsia"/>
              </w:rPr>
            </w:pPr>
            <w:r w:rsidRPr="00261088">
              <w:rPr>
                <w:rFonts w:asciiTheme="minorEastAsia" w:hAnsiTheme="minorEastAsia" w:hint="eastAsia"/>
              </w:rPr>
              <w:t>市場行銷、產業知識</w:t>
            </w:r>
          </w:p>
        </w:tc>
      </w:tr>
      <w:tr w:rsidR="00557F21" w:rsidRPr="00261088" w:rsidTr="00557F21">
        <w:tc>
          <w:tcPr>
            <w:tcW w:w="2547"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洪振仁</w:t>
            </w:r>
          </w:p>
        </w:tc>
        <w:tc>
          <w:tcPr>
            <w:tcW w:w="3118"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總經理</w:t>
            </w:r>
          </w:p>
        </w:tc>
        <w:tc>
          <w:tcPr>
            <w:tcW w:w="3963" w:type="dxa"/>
          </w:tcPr>
          <w:p w:rsidR="00557F21" w:rsidRPr="00261088" w:rsidRDefault="00A52DE9" w:rsidP="00A52DE9">
            <w:pPr>
              <w:jc w:val="center"/>
              <w:rPr>
                <w:rFonts w:asciiTheme="minorEastAsia" w:hAnsiTheme="minorEastAsia"/>
              </w:rPr>
            </w:pPr>
            <w:r w:rsidRPr="00261088">
              <w:rPr>
                <w:rFonts w:asciiTheme="minorEastAsia" w:hAnsiTheme="minorEastAsia" w:hint="eastAsia"/>
              </w:rPr>
              <w:t>經營管理、領導決策</w:t>
            </w:r>
          </w:p>
        </w:tc>
      </w:tr>
      <w:tr w:rsidR="00557F21" w:rsidRPr="00261088" w:rsidTr="00557F21">
        <w:tc>
          <w:tcPr>
            <w:tcW w:w="2547"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廖偉然</w:t>
            </w:r>
          </w:p>
        </w:tc>
        <w:tc>
          <w:tcPr>
            <w:tcW w:w="3118"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董事、執行副總經理</w:t>
            </w:r>
          </w:p>
        </w:tc>
        <w:tc>
          <w:tcPr>
            <w:tcW w:w="3963" w:type="dxa"/>
          </w:tcPr>
          <w:p w:rsidR="00557F21" w:rsidRPr="00261088" w:rsidRDefault="00A52DE9" w:rsidP="00A52DE9">
            <w:pPr>
              <w:jc w:val="center"/>
              <w:rPr>
                <w:rFonts w:asciiTheme="minorEastAsia" w:hAnsiTheme="minorEastAsia"/>
              </w:rPr>
            </w:pPr>
            <w:r w:rsidRPr="00261088">
              <w:rPr>
                <w:rFonts w:asciiTheme="minorEastAsia" w:hAnsiTheme="minorEastAsia" w:hint="eastAsia"/>
              </w:rPr>
              <w:t>經營管理、市場行銷</w:t>
            </w:r>
          </w:p>
        </w:tc>
      </w:tr>
      <w:tr w:rsidR="00557F21" w:rsidRPr="00261088" w:rsidTr="00557F21">
        <w:tc>
          <w:tcPr>
            <w:tcW w:w="2547"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陳正宗</w:t>
            </w:r>
          </w:p>
        </w:tc>
        <w:tc>
          <w:tcPr>
            <w:tcW w:w="3118" w:type="dxa"/>
          </w:tcPr>
          <w:p w:rsidR="00557F21" w:rsidRPr="00261088" w:rsidRDefault="00557F21" w:rsidP="00557F21">
            <w:pPr>
              <w:jc w:val="center"/>
              <w:rPr>
                <w:rFonts w:asciiTheme="minorEastAsia" w:hAnsiTheme="minorEastAsia"/>
              </w:rPr>
            </w:pPr>
            <w:r w:rsidRPr="00261088">
              <w:rPr>
                <w:rFonts w:asciiTheme="minorEastAsia" w:hAnsiTheme="minorEastAsia" w:hint="eastAsia"/>
              </w:rPr>
              <w:t>稽核處長</w:t>
            </w:r>
          </w:p>
        </w:tc>
        <w:tc>
          <w:tcPr>
            <w:tcW w:w="3963" w:type="dxa"/>
          </w:tcPr>
          <w:p w:rsidR="00557F21" w:rsidRPr="00261088" w:rsidRDefault="00A52DE9" w:rsidP="00A52DE9">
            <w:pPr>
              <w:jc w:val="center"/>
              <w:rPr>
                <w:rFonts w:asciiTheme="minorEastAsia" w:hAnsiTheme="minorEastAsia"/>
              </w:rPr>
            </w:pPr>
            <w:r w:rsidRPr="00261088">
              <w:rPr>
                <w:rFonts w:asciiTheme="minorEastAsia" w:hAnsiTheme="minorEastAsia" w:hint="eastAsia"/>
              </w:rPr>
              <w:t>內稽內控</w:t>
            </w:r>
          </w:p>
        </w:tc>
      </w:tr>
    </w:tbl>
    <w:p w:rsidR="00557F21" w:rsidRPr="00261088" w:rsidRDefault="00557F21">
      <w:pPr>
        <w:rPr>
          <w:rFonts w:asciiTheme="minorEastAsia" w:hAnsiTheme="minorEastAsia"/>
        </w:rPr>
      </w:pPr>
    </w:p>
    <w:p w:rsidR="00AE7DAC" w:rsidRPr="00261088" w:rsidRDefault="00AE7DAC">
      <w:pPr>
        <w:rPr>
          <w:rFonts w:asciiTheme="minorEastAsia" w:hAnsiTheme="minorEastAsia"/>
        </w:rPr>
      </w:pPr>
    </w:p>
    <w:p w:rsidR="00AE7DAC" w:rsidRPr="00261088" w:rsidRDefault="00AE7DAC">
      <w:pPr>
        <w:rPr>
          <w:rFonts w:asciiTheme="minorEastAsia" w:hAnsiTheme="minorEastAsia"/>
        </w:rPr>
      </w:pPr>
      <w:r w:rsidRPr="00261088">
        <w:rPr>
          <w:rFonts w:asciiTheme="minorEastAsia" w:hAnsiTheme="minorEastAsia" w:hint="eastAsia"/>
        </w:rPr>
        <w:t xml:space="preserve">    </w:t>
      </w:r>
      <w:r w:rsidRPr="00261088">
        <w:rPr>
          <w:rFonts w:asciiTheme="minorEastAsia" w:hAnsiTheme="minorEastAsia"/>
        </w:rPr>
        <w:t>「永續發展委員會」為協助董事會持續推動企業永續發展與提升公司治理，以實踐永續經營之目的，其職權應包括下列事項：</w:t>
      </w:r>
    </w:p>
    <w:p w:rsidR="00AE7DAC" w:rsidRPr="00261088" w:rsidRDefault="00AE7DAC" w:rsidP="00AE7DAC">
      <w:pPr>
        <w:pStyle w:val="a7"/>
        <w:numPr>
          <w:ilvl w:val="0"/>
          <w:numId w:val="1"/>
        </w:numPr>
        <w:ind w:leftChars="0"/>
        <w:rPr>
          <w:rFonts w:asciiTheme="minorEastAsia" w:hAnsiTheme="minorEastAsia"/>
        </w:rPr>
      </w:pPr>
      <w:r w:rsidRPr="00261088">
        <w:rPr>
          <w:rFonts w:asciiTheme="minorEastAsia" w:hAnsiTheme="minorEastAsia"/>
        </w:rPr>
        <w:t>公司永續發展政策之擬定。</w:t>
      </w:r>
    </w:p>
    <w:p w:rsidR="00AE7DAC" w:rsidRPr="00261088" w:rsidRDefault="00AE7DAC" w:rsidP="00AE7DAC">
      <w:pPr>
        <w:pStyle w:val="a7"/>
        <w:numPr>
          <w:ilvl w:val="0"/>
          <w:numId w:val="1"/>
        </w:numPr>
        <w:ind w:leftChars="0"/>
        <w:rPr>
          <w:rFonts w:asciiTheme="minorEastAsia" w:hAnsiTheme="minorEastAsia"/>
        </w:rPr>
      </w:pPr>
      <w:r w:rsidRPr="00261088">
        <w:rPr>
          <w:rFonts w:asciiTheme="minorEastAsia" w:hAnsiTheme="minorEastAsia"/>
        </w:rPr>
        <w:t>公司永續發展，包含永續治理、誠信經營、環境與社會面之目標、策略與執行方案之制定。</w:t>
      </w:r>
    </w:p>
    <w:p w:rsidR="00AE7DAC" w:rsidRPr="00261088" w:rsidRDefault="00AE7DAC" w:rsidP="00AE7DAC">
      <w:pPr>
        <w:pStyle w:val="a7"/>
        <w:numPr>
          <w:ilvl w:val="0"/>
          <w:numId w:val="1"/>
        </w:numPr>
        <w:ind w:leftChars="0"/>
        <w:rPr>
          <w:rFonts w:asciiTheme="minorEastAsia" w:hAnsiTheme="minorEastAsia"/>
        </w:rPr>
      </w:pPr>
      <w:r w:rsidRPr="00261088">
        <w:rPr>
          <w:rFonts w:asciiTheme="minorEastAsia" w:hAnsiTheme="minorEastAsia"/>
        </w:rPr>
        <w:t>公司永續發展執行情形與成效之檢討、追蹤與修訂，並定期向董事會報告。</w:t>
      </w:r>
    </w:p>
    <w:p w:rsidR="00AE7DAC" w:rsidRPr="00261088" w:rsidRDefault="00AE7DAC" w:rsidP="00AE7DAC">
      <w:pPr>
        <w:pStyle w:val="a7"/>
        <w:numPr>
          <w:ilvl w:val="0"/>
          <w:numId w:val="1"/>
        </w:numPr>
        <w:ind w:leftChars="0"/>
        <w:rPr>
          <w:rFonts w:asciiTheme="minorEastAsia" w:hAnsiTheme="minorEastAsia"/>
        </w:rPr>
      </w:pPr>
      <w:r w:rsidRPr="00261088">
        <w:rPr>
          <w:rFonts w:asciiTheme="minorEastAsia" w:hAnsiTheme="minorEastAsia"/>
        </w:rPr>
        <w:t>關注各利害關係人，包括股東、客戶、供應商、員工、政府、非營利組織、社區、媒體所關切之議題及督導溝通計畫。</w:t>
      </w:r>
    </w:p>
    <w:p w:rsidR="00AE7DAC" w:rsidRPr="00261088" w:rsidRDefault="00AE7DAC" w:rsidP="00AE7DAC">
      <w:pPr>
        <w:pStyle w:val="a7"/>
        <w:numPr>
          <w:ilvl w:val="0"/>
          <w:numId w:val="1"/>
        </w:numPr>
        <w:ind w:leftChars="0"/>
        <w:rPr>
          <w:rFonts w:asciiTheme="minorEastAsia" w:hAnsiTheme="minorEastAsia"/>
        </w:rPr>
      </w:pPr>
      <w:r w:rsidRPr="00261088">
        <w:rPr>
          <w:rFonts w:asciiTheme="minorEastAsia" w:hAnsiTheme="minorEastAsia"/>
        </w:rPr>
        <w:t>其他經董事會決議指示本委員會應辦理之事項。</w:t>
      </w:r>
    </w:p>
    <w:p w:rsidR="00AE7DAC" w:rsidRPr="00261088" w:rsidRDefault="00AE7DAC" w:rsidP="00AE7DAC">
      <w:pPr>
        <w:rPr>
          <w:rFonts w:asciiTheme="minorEastAsia" w:hAnsiTheme="minorEastAsia"/>
        </w:rPr>
      </w:pPr>
    </w:p>
    <w:p w:rsidR="0094575D" w:rsidRDefault="0094575D" w:rsidP="00AE7DAC">
      <w:pPr>
        <w:rPr>
          <w:rFonts w:asciiTheme="minorEastAsia" w:hAnsiTheme="minorEastAsia"/>
        </w:rPr>
      </w:pPr>
    </w:p>
    <w:p w:rsidR="00AE7DAC" w:rsidRPr="00261088" w:rsidRDefault="00AE7DAC" w:rsidP="00AE7DAC">
      <w:pPr>
        <w:rPr>
          <w:rFonts w:asciiTheme="minorEastAsia" w:hAnsiTheme="minorEastAsia"/>
        </w:rPr>
      </w:pPr>
      <w:r w:rsidRPr="00261088">
        <w:rPr>
          <w:rFonts w:asciiTheme="minorEastAsia" w:hAnsiTheme="minorEastAsia" w:hint="eastAsia"/>
        </w:rPr>
        <w:t>組織規程：</w:t>
      </w:r>
    </w:p>
    <w:p w:rsidR="00AE7DAC" w:rsidRPr="00261088" w:rsidRDefault="00AE7DAC" w:rsidP="00AE7DAC">
      <w:pPr>
        <w:rPr>
          <w:rFonts w:asciiTheme="minorEastAsia" w:hAnsiTheme="minorEastAsia"/>
        </w:rPr>
      </w:pPr>
    </w:p>
    <w:p w:rsidR="0094575D" w:rsidRDefault="0094575D" w:rsidP="00AE7DAC">
      <w:pPr>
        <w:rPr>
          <w:rFonts w:asciiTheme="minorEastAsia" w:hAnsiTheme="minorEastAsia"/>
        </w:rPr>
      </w:pPr>
    </w:p>
    <w:p w:rsidR="0094575D" w:rsidRDefault="0094575D" w:rsidP="00AE7DAC">
      <w:pPr>
        <w:rPr>
          <w:rFonts w:asciiTheme="minorEastAsia" w:hAnsiTheme="minorEastAsia"/>
        </w:rPr>
      </w:pPr>
    </w:p>
    <w:p w:rsidR="0094575D" w:rsidRDefault="0094575D" w:rsidP="00AE7DAC">
      <w:pPr>
        <w:rPr>
          <w:rFonts w:asciiTheme="minorEastAsia" w:hAnsiTheme="minorEastAsia"/>
        </w:rPr>
      </w:pPr>
    </w:p>
    <w:p w:rsidR="0094575D" w:rsidRDefault="0094575D" w:rsidP="00AE7DAC">
      <w:pPr>
        <w:rPr>
          <w:rFonts w:asciiTheme="minorEastAsia" w:hAnsiTheme="minorEastAsia"/>
        </w:rPr>
      </w:pPr>
    </w:p>
    <w:p w:rsidR="0094575D" w:rsidRDefault="0094575D" w:rsidP="00AE7DAC">
      <w:pPr>
        <w:rPr>
          <w:rFonts w:asciiTheme="minorEastAsia" w:hAnsiTheme="minorEastAsia"/>
        </w:rPr>
      </w:pPr>
    </w:p>
    <w:p w:rsidR="0094575D" w:rsidRDefault="0094575D" w:rsidP="00AE7DAC">
      <w:pPr>
        <w:rPr>
          <w:rFonts w:asciiTheme="minorEastAsia" w:hAnsiTheme="minorEastAsia"/>
        </w:rPr>
      </w:pPr>
    </w:p>
    <w:p w:rsidR="0094575D" w:rsidRDefault="0094575D" w:rsidP="00AE7DAC">
      <w:pPr>
        <w:rPr>
          <w:rFonts w:asciiTheme="minorEastAsia" w:hAnsiTheme="minorEastAsia" w:hint="eastAsia"/>
        </w:rPr>
      </w:pPr>
      <w:bookmarkStart w:id="0" w:name="_GoBack"/>
      <w:bookmarkEnd w:id="0"/>
    </w:p>
    <w:p w:rsidR="00AE7DAC" w:rsidRDefault="00AE7DAC" w:rsidP="00AE7DAC">
      <w:pPr>
        <w:rPr>
          <w:rFonts w:asciiTheme="minorEastAsia" w:hAnsiTheme="minorEastAsia"/>
        </w:rPr>
      </w:pPr>
      <w:r w:rsidRPr="00261088">
        <w:rPr>
          <w:rFonts w:asciiTheme="minorEastAsia" w:hAnsiTheme="minorEastAsia" w:hint="eastAsia"/>
        </w:rPr>
        <w:t>運作情形：</w:t>
      </w:r>
    </w:p>
    <w:p w:rsidR="0094575D" w:rsidRPr="00261088" w:rsidRDefault="0094575D" w:rsidP="00AE7DAC">
      <w:pPr>
        <w:rPr>
          <w:rFonts w:asciiTheme="minorEastAsia" w:hAnsiTheme="minorEastAsia"/>
        </w:rPr>
      </w:pPr>
    </w:p>
    <w:p w:rsidR="00FE2FDE" w:rsidRDefault="00097917" w:rsidP="00AE7DAC">
      <w:pPr>
        <w:rPr>
          <w:rFonts w:asciiTheme="minorEastAsia" w:hAnsiTheme="minorEastAsia"/>
        </w:rPr>
      </w:pPr>
      <w:r>
        <w:rPr>
          <w:rFonts w:asciiTheme="minorEastAsia" w:hAnsiTheme="minorEastAsia"/>
        </w:rPr>
        <w:t>11</w:t>
      </w:r>
      <w:r w:rsidR="001F1F57">
        <w:rPr>
          <w:rFonts w:asciiTheme="minorEastAsia" w:hAnsiTheme="minorEastAsia"/>
        </w:rPr>
        <w:t>3</w:t>
      </w:r>
      <w:r w:rsidR="00FE2FDE" w:rsidRPr="00261088">
        <w:rPr>
          <w:rFonts w:asciiTheme="minorEastAsia" w:hAnsiTheme="minorEastAsia"/>
        </w:rPr>
        <w:t xml:space="preserve">年度召開 </w:t>
      </w:r>
      <w:r w:rsidR="0008523B">
        <w:rPr>
          <w:rFonts w:asciiTheme="minorEastAsia" w:hAnsiTheme="minorEastAsia" w:hint="eastAsia"/>
        </w:rPr>
        <w:t>2</w:t>
      </w:r>
      <w:r w:rsidR="00FE2FDE" w:rsidRPr="00261088">
        <w:rPr>
          <w:rFonts w:asciiTheme="minorEastAsia" w:hAnsiTheme="minorEastAsia"/>
        </w:rPr>
        <w:t xml:space="preserve"> 次會議，討論</w:t>
      </w:r>
      <w:r w:rsidR="00FE2FDE" w:rsidRPr="00261088">
        <w:rPr>
          <w:rFonts w:asciiTheme="minorEastAsia" w:hAnsiTheme="minorEastAsia" w:cs="Times New Roman"/>
        </w:rPr>
        <w:t>「風險管理政策及程序」之修訂</w:t>
      </w:r>
      <w:r w:rsidR="00FE2FDE" w:rsidRPr="00261088">
        <w:rPr>
          <w:rFonts w:asciiTheme="minorEastAsia" w:hAnsiTheme="minorEastAsia"/>
        </w:rPr>
        <w:t>。</w:t>
      </w:r>
      <w:r w:rsidR="00FE2FDE" w:rsidRPr="00261088">
        <w:rPr>
          <w:rFonts w:asciiTheme="minorEastAsia" w:hAnsiTheme="minorEastAsia" w:hint="eastAsia"/>
        </w:rPr>
        <w:t>各委員出席情形如下：</w:t>
      </w:r>
    </w:p>
    <w:p w:rsidR="0094575D" w:rsidRPr="00261088" w:rsidRDefault="0094575D" w:rsidP="00AE7DAC">
      <w:pPr>
        <w:rPr>
          <w:rFonts w:asciiTheme="minorEastAsia" w:hAnsiTheme="minorEastAsia"/>
        </w:rPr>
      </w:pPr>
    </w:p>
    <w:tbl>
      <w:tblPr>
        <w:tblStyle w:val="a8"/>
        <w:tblW w:w="0" w:type="auto"/>
        <w:tblLook w:val="04A0" w:firstRow="1" w:lastRow="0" w:firstColumn="1" w:lastColumn="0" w:noHBand="0" w:noVBand="1"/>
      </w:tblPr>
      <w:tblGrid>
        <w:gridCol w:w="1925"/>
        <w:gridCol w:w="1925"/>
        <w:gridCol w:w="1926"/>
        <w:gridCol w:w="1926"/>
        <w:gridCol w:w="1926"/>
      </w:tblGrid>
      <w:tr w:rsidR="00FE2FDE" w:rsidRPr="00261088" w:rsidTr="00FE2FDE">
        <w:tc>
          <w:tcPr>
            <w:tcW w:w="1925" w:type="dxa"/>
          </w:tcPr>
          <w:p w:rsidR="00FE2FDE" w:rsidRPr="00261088" w:rsidRDefault="00FE2FDE" w:rsidP="00446215">
            <w:pPr>
              <w:jc w:val="center"/>
              <w:rPr>
                <w:rFonts w:asciiTheme="minorEastAsia" w:hAnsiTheme="minorEastAsia"/>
              </w:rPr>
            </w:pPr>
            <w:r w:rsidRPr="00261088">
              <w:rPr>
                <w:rFonts w:asciiTheme="minorEastAsia" w:hAnsiTheme="minorEastAsia" w:hint="eastAsia"/>
              </w:rPr>
              <w:t>職稱</w:t>
            </w:r>
          </w:p>
        </w:tc>
        <w:tc>
          <w:tcPr>
            <w:tcW w:w="1925" w:type="dxa"/>
          </w:tcPr>
          <w:p w:rsidR="00FE2FDE" w:rsidRPr="00261088" w:rsidRDefault="00FE2FDE" w:rsidP="00446215">
            <w:pPr>
              <w:jc w:val="center"/>
              <w:rPr>
                <w:rFonts w:asciiTheme="minorEastAsia" w:hAnsiTheme="minorEastAsia"/>
              </w:rPr>
            </w:pPr>
            <w:r w:rsidRPr="00261088">
              <w:rPr>
                <w:rFonts w:asciiTheme="minorEastAsia" w:hAnsiTheme="minorEastAsia" w:hint="eastAsia"/>
              </w:rPr>
              <w:t>姓名</w:t>
            </w:r>
          </w:p>
        </w:tc>
        <w:tc>
          <w:tcPr>
            <w:tcW w:w="1926" w:type="dxa"/>
          </w:tcPr>
          <w:p w:rsidR="00FE2FDE" w:rsidRPr="00261088" w:rsidRDefault="00FE2FDE" w:rsidP="00446215">
            <w:pPr>
              <w:jc w:val="center"/>
              <w:rPr>
                <w:rFonts w:asciiTheme="minorEastAsia" w:hAnsiTheme="minorEastAsia"/>
              </w:rPr>
            </w:pPr>
            <w:r w:rsidRPr="00261088">
              <w:rPr>
                <w:rFonts w:asciiTheme="minorEastAsia" w:hAnsiTheme="minorEastAsia" w:hint="eastAsia"/>
              </w:rPr>
              <w:t>實際出席次數</w:t>
            </w:r>
          </w:p>
        </w:tc>
        <w:tc>
          <w:tcPr>
            <w:tcW w:w="1926" w:type="dxa"/>
          </w:tcPr>
          <w:p w:rsidR="00FE2FDE" w:rsidRPr="00261088" w:rsidRDefault="00FE2FDE" w:rsidP="00446215">
            <w:pPr>
              <w:jc w:val="center"/>
              <w:rPr>
                <w:rFonts w:asciiTheme="minorEastAsia" w:hAnsiTheme="minorEastAsia"/>
              </w:rPr>
            </w:pPr>
            <w:r w:rsidRPr="00261088">
              <w:rPr>
                <w:rFonts w:asciiTheme="minorEastAsia" w:hAnsiTheme="minorEastAsia" w:hint="eastAsia"/>
              </w:rPr>
              <w:t>委託出席次數</w:t>
            </w:r>
          </w:p>
        </w:tc>
        <w:tc>
          <w:tcPr>
            <w:tcW w:w="1926" w:type="dxa"/>
          </w:tcPr>
          <w:p w:rsidR="00FE2FDE" w:rsidRPr="00261088" w:rsidRDefault="00FE2FDE" w:rsidP="00446215">
            <w:pPr>
              <w:jc w:val="center"/>
              <w:rPr>
                <w:rFonts w:asciiTheme="minorEastAsia" w:hAnsiTheme="minorEastAsia"/>
              </w:rPr>
            </w:pPr>
            <w:r w:rsidRPr="00261088">
              <w:rPr>
                <w:rFonts w:asciiTheme="minorEastAsia" w:hAnsiTheme="minorEastAsia" w:hint="eastAsia"/>
              </w:rPr>
              <w:t>出席率</w:t>
            </w:r>
          </w:p>
        </w:tc>
      </w:tr>
      <w:tr w:rsidR="00FE2FDE" w:rsidRPr="00261088" w:rsidTr="00FE2FDE">
        <w:tc>
          <w:tcPr>
            <w:tcW w:w="1925" w:type="dxa"/>
          </w:tcPr>
          <w:p w:rsidR="00FE2FDE" w:rsidRPr="00261088" w:rsidRDefault="00FE2FDE" w:rsidP="00446215">
            <w:pPr>
              <w:jc w:val="center"/>
              <w:rPr>
                <w:rFonts w:asciiTheme="minorEastAsia" w:hAnsiTheme="minorEastAsia"/>
              </w:rPr>
            </w:pPr>
            <w:r w:rsidRPr="00261088">
              <w:rPr>
                <w:rFonts w:asciiTheme="minorEastAsia" w:hAnsiTheme="minorEastAsia" w:hint="eastAsia"/>
              </w:rPr>
              <w:t>主席</w:t>
            </w:r>
          </w:p>
        </w:tc>
        <w:tc>
          <w:tcPr>
            <w:tcW w:w="1925" w:type="dxa"/>
          </w:tcPr>
          <w:p w:rsidR="00FE2FDE" w:rsidRPr="00261088" w:rsidRDefault="00FE2FDE" w:rsidP="00446215">
            <w:pPr>
              <w:jc w:val="center"/>
              <w:rPr>
                <w:rFonts w:asciiTheme="minorEastAsia" w:hAnsiTheme="minorEastAsia"/>
              </w:rPr>
            </w:pPr>
            <w:r w:rsidRPr="00261088">
              <w:rPr>
                <w:rFonts w:asciiTheme="minorEastAsia" w:hAnsiTheme="minorEastAsia" w:hint="eastAsia"/>
              </w:rPr>
              <w:t>鄭憲誌</w:t>
            </w:r>
          </w:p>
        </w:tc>
        <w:tc>
          <w:tcPr>
            <w:tcW w:w="1926" w:type="dxa"/>
          </w:tcPr>
          <w:p w:rsidR="00FE2FDE" w:rsidRPr="00261088" w:rsidRDefault="00C67F7D" w:rsidP="00446215">
            <w:pPr>
              <w:jc w:val="center"/>
              <w:rPr>
                <w:rFonts w:asciiTheme="minorEastAsia" w:hAnsiTheme="minorEastAsia"/>
              </w:rPr>
            </w:pPr>
            <w:r>
              <w:rPr>
                <w:rFonts w:asciiTheme="minorEastAsia" w:hAnsiTheme="minorEastAsia" w:hint="eastAsia"/>
              </w:rPr>
              <w:t>2</w:t>
            </w:r>
          </w:p>
        </w:tc>
        <w:tc>
          <w:tcPr>
            <w:tcW w:w="1926" w:type="dxa"/>
          </w:tcPr>
          <w:p w:rsidR="00FE2FDE" w:rsidRPr="00261088" w:rsidRDefault="00446215" w:rsidP="00446215">
            <w:pPr>
              <w:jc w:val="center"/>
              <w:rPr>
                <w:rFonts w:asciiTheme="minorEastAsia" w:hAnsiTheme="minorEastAsia"/>
              </w:rPr>
            </w:pPr>
            <w:r w:rsidRPr="00261088">
              <w:rPr>
                <w:rFonts w:asciiTheme="minorEastAsia" w:hAnsiTheme="minorEastAsia" w:hint="eastAsia"/>
              </w:rPr>
              <w:t>0</w:t>
            </w:r>
          </w:p>
        </w:tc>
        <w:tc>
          <w:tcPr>
            <w:tcW w:w="1926" w:type="dxa"/>
          </w:tcPr>
          <w:p w:rsidR="00FE2FDE" w:rsidRPr="00261088" w:rsidRDefault="00446215" w:rsidP="00446215">
            <w:pPr>
              <w:jc w:val="center"/>
              <w:rPr>
                <w:rFonts w:asciiTheme="minorEastAsia" w:hAnsiTheme="minorEastAsia"/>
              </w:rPr>
            </w:pPr>
            <w:r w:rsidRPr="00261088">
              <w:rPr>
                <w:rFonts w:asciiTheme="minorEastAsia" w:hAnsiTheme="minorEastAsia" w:hint="eastAsia"/>
              </w:rPr>
              <w:t>1</w:t>
            </w:r>
            <w:r w:rsidRPr="00261088">
              <w:rPr>
                <w:rFonts w:asciiTheme="minorEastAsia" w:hAnsiTheme="minorEastAsia"/>
              </w:rPr>
              <w:t>00%</w:t>
            </w:r>
          </w:p>
        </w:tc>
      </w:tr>
      <w:tr w:rsidR="00446215" w:rsidRPr="00261088" w:rsidTr="00FE2FDE">
        <w:tc>
          <w:tcPr>
            <w:tcW w:w="1925"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委員</w:t>
            </w:r>
          </w:p>
        </w:tc>
        <w:tc>
          <w:tcPr>
            <w:tcW w:w="1925"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林谷同</w:t>
            </w:r>
          </w:p>
        </w:tc>
        <w:tc>
          <w:tcPr>
            <w:tcW w:w="1926" w:type="dxa"/>
          </w:tcPr>
          <w:p w:rsidR="00446215" w:rsidRPr="00261088" w:rsidRDefault="00C67F7D" w:rsidP="00446215">
            <w:pPr>
              <w:jc w:val="center"/>
              <w:rPr>
                <w:rFonts w:asciiTheme="minorEastAsia" w:hAnsiTheme="minorEastAsia"/>
              </w:rPr>
            </w:pPr>
            <w:r>
              <w:rPr>
                <w:rFonts w:asciiTheme="minorEastAsia" w:hAnsiTheme="minorEastAsia" w:hint="eastAsia"/>
              </w:rPr>
              <w:t>2</w:t>
            </w:r>
          </w:p>
        </w:tc>
        <w:tc>
          <w:tcPr>
            <w:tcW w:w="1926"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0</w:t>
            </w:r>
          </w:p>
        </w:tc>
        <w:tc>
          <w:tcPr>
            <w:tcW w:w="1926"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1</w:t>
            </w:r>
            <w:r w:rsidRPr="00261088">
              <w:rPr>
                <w:rFonts w:asciiTheme="minorEastAsia" w:hAnsiTheme="minorEastAsia"/>
              </w:rPr>
              <w:t>00%</w:t>
            </w:r>
          </w:p>
        </w:tc>
      </w:tr>
      <w:tr w:rsidR="00446215" w:rsidRPr="00261088" w:rsidTr="00FE2FDE">
        <w:tc>
          <w:tcPr>
            <w:tcW w:w="1925"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委員</w:t>
            </w:r>
          </w:p>
        </w:tc>
        <w:tc>
          <w:tcPr>
            <w:tcW w:w="1925"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沈倩如</w:t>
            </w:r>
          </w:p>
        </w:tc>
        <w:tc>
          <w:tcPr>
            <w:tcW w:w="1926" w:type="dxa"/>
          </w:tcPr>
          <w:p w:rsidR="00446215" w:rsidRPr="00261088" w:rsidRDefault="00C67F7D" w:rsidP="00446215">
            <w:pPr>
              <w:jc w:val="center"/>
              <w:rPr>
                <w:rFonts w:asciiTheme="minorEastAsia" w:hAnsiTheme="minorEastAsia"/>
              </w:rPr>
            </w:pPr>
            <w:r>
              <w:rPr>
                <w:rFonts w:asciiTheme="minorEastAsia" w:hAnsiTheme="minorEastAsia" w:hint="eastAsia"/>
              </w:rPr>
              <w:t>2</w:t>
            </w:r>
          </w:p>
        </w:tc>
        <w:tc>
          <w:tcPr>
            <w:tcW w:w="1926"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0</w:t>
            </w:r>
          </w:p>
        </w:tc>
        <w:tc>
          <w:tcPr>
            <w:tcW w:w="1926"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1</w:t>
            </w:r>
            <w:r w:rsidRPr="00261088">
              <w:rPr>
                <w:rFonts w:asciiTheme="minorEastAsia" w:hAnsiTheme="minorEastAsia"/>
              </w:rPr>
              <w:t>00%</w:t>
            </w:r>
          </w:p>
        </w:tc>
      </w:tr>
      <w:tr w:rsidR="00446215" w:rsidRPr="00261088" w:rsidTr="00FE2FDE">
        <w:tc>
          <w:tcPr>
            <w:tcW w:w="1925"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委員</w:t>
            </w:r>
          </w:p>
        </w:tc>
        <w:tc>
          <w:tcPr>
            <w:tcW w:w="1925"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洪振仁</w:t>
            </w:r>
          </w:p>
        </w:tc>
        <w:tc>
          <w:tcPr>
            <w:tcW w:w="1926" w:type="dxa"/>
          </w:tcPr>
          <w:p w:rsidR="00446215" w:rsidRPr="00261088" w:rsidRDefault="00C67F7D" w:rsidP="00446215">
            <w:pPr>
              <w:jc w:val="center"/>
              <w:rPr>
                <w:rFonts w:asciiTheme="minorEastAsia" w:hAnsiTheme="minorEastAsia"/>
              </w:rPr>
            </w:pPr>
            <w:r>
              <w:rPr>
                <w:rFonts w:asciiTheme="minorEastAsia" w:hAnsiTheme="minorEastAsia" w:hint="eastAsia"/>
              </w:rPr>
              <w:t>2</w:t>
            </w:r>
          </w:p>
        </w:tc>
        <w:tc>
          <w:tcPr>
            <w:tcW w:w="1926"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0</w:t>
            </w:r>
          </w:p>
        </w:tc>
        <w:tc>
          <w:tcPr>
            <w:tcW w:w="1926"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1</w:t>
            </w:r>
            <w:r w:rsidRPr="00261088">
              <w:rPr>
                <w:rFonts w:asciiTheme="minorEastAsia" w:hAnsiTheme="minorEastAsia"/>
              </w:rPr>
              <w:t>00%</w:t>
            </w:r>
          </w:p>
        </w:tc>
      </w:tr>
      <w:tr w:rsidR="00446215" w:rsidRPr="00261088" w:rsidTr="00FE2FDE">
        <w:tc>
          <w:tcPr>
            <w:tcW w:w="1925"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委員</w:t>
            </w:r>
          </w:p>
        </w:tc>
        <w:tc>
          <w:tcPr>
            <w:tcW w:w="1925"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廖偉然</w:t>
            </w:r>
          </w:p>
        </w:tc>
        <w:tc>
          <w:tcPr>
            <w:tcW w:w="1926" w:type="dxa"/>
          </w:tcPr>
          <w:p w:rsidR="00446215" w:rsidRPr="00261088" w:rsidRDefault="00C67F7D" w:rsidP="00446215">
            <w:pPr>
              <w:jc w:val="center"/>
              <w:rPr>
                <w:rFonts w:asciiTheme="minorEastAsia" w:hAnsiTheme="minorEastAsia"/>
              </w:rPr>
            </w:pPr>
            <w:r>
              <w:rPr>
                <w:rFonts w:asciiTheme="minorEastAsia" w:hAnsiTheme="minorEastAsia" w:hint="eastAsia"/>
              </w:rPr>
              <w:t>2</w:t>
            </w:r>
          </w:p>
        </w:tc>
        <w:tc>
          <w:tcPr>
            <w:tcW w:w="1926"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0</w:t>
            </w:r>
          </w:p>
        </w:tc>
        <w:tc>
          <w:tcPr>
            <w:tcW w:w="1926"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1</w:t>
            </w:r>
            <w:r w:rsidRPr="00261088">
              <w:rPr>
                <w:rFonts w:asciiTheme="minorEastAsia" w:hAnsiTheme="minorEastAsia"/>
              </w:rPr>
              <w:t>00%</w:t>
            </w:r>
          </w:p>
        </w:tc>
      </w:tr>
      <w:tr w:rsidR="00446215" w:rsidRPr="00261088" w:rsidTr="00FE2FDE">
        <w:tc>
          <w:tcPr>
            <w:tcW w:w="1925"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委員</w:t>
            </w:r>
          </w:p>
        </w:tc>
        <w:tc>
          <w:tcPr>
            <w:tcW w:w="1925"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陳正宗</w:t>
            </w:r>
          </w:p>
        </w:tc>
        <w:tc>
          <w:tcPr>
            <w:tcW w:w="1926" w:type="dxa"/>
          </w:tcPr>
          <w:p w:rsidR="00446215" w:rsidRPr="00261088" w:rsidRDefault="00C67F7D" w:rsidP="00446215">
            <w:pPr>
              <w:jc w:val="center"/>
              <w:rPr>
                <w:rFonts w:asciiTheme="minorEastAsia" w:hAnsiTheme="minorEastAsia"/>
              </w:rPr>
            </w:pPr>
            <w:r>
              <w:rPr>
                <w:rFonts w:asciiTheme="minorEastAsia" w:hAnsiTheme="minorEastAsia" w:hint="eastAsia"/>
              </w:rPr>
              <w:t>2</w:t>
            </w:r>
          </w:p>
        </w:tc>
        <w:tc>
          <w:tcPr>
            <w:tcW w:w="1926"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0</w:t>
            </w:r>
          </w:p>
        </w:tc>
        <w:tc>
          <w:tcPr>
            <w:tcW w:w="1926" w:type="dxa"/>
          </w:tcPr>
          <w:p w:rsidR="00446215" w:rsidRPr="00261088" w:rsidRDefault="00446215" w:rsidP="00446215">
            <w:pPr>
              <w:jc w:val="center"/>
              <w:rPr>
                <w:rFonts w:asciiTheme="minorEastAsia" w:hAnsiTheme="minorEastAsia"/>
              </w:rPr>
            </w:pPr>
            <w:r w:rsidRPr="00261088">
              <w:rPr>
                <w:rFonts w:asciiTheme="minorEastAsia" w:hAnsiTheme="minorEastAsia" w:hint="eastAsia"/>
              </w:rPr>
              <w:t>1</w:t>
            </w:r>
            <w:r w:rsidRPr="00261088">
              <w:rPr>
                <w:rFonts w:asciiTheme="minorEastAsia" w:hAnsiTheme="minorEastAsia"/>
              </w:rPr>
              <w:t>00%</w:t>
            </w:r>
          </w:p>
        </w:tc>
      </w:tr>
    </w:tbl>
    <w:p w:rsidR="00FE2FDE" w:rsidRDefault="00FE2FDE" w:rsidP="00AE7DAC">
      <w:pPr>
        <w:rPr>
          <w:rFonts w:asciiTheme="minorEastAsia" w:hAnsiTheme="minorEastAsia"/>
        </w:rPr>
      </w:pPr>
    </w:p>
    <w:p w:rsidR="0094575D" w:rsidRPr="00261088" w:rsidRDefault="0094575D" w:rsidP="00097917">
      <w:pPr>
        <w:rPr>
          <w:rFonts w:asciiTheme="minorEastAsia" w:hAnsiTheme="minorEastAsia"/>
        </w:rPr>
      </w:pPr>
      <w:r w:rsidRPr="00261088">
        <w:rPr>
          <w:rFonts w:asciiTheme="minorEastAsia" w:hAnsiTheme="minorEastAsia" w:hint="eastAsia"/>
        </w:rPr>
        <w:t>本</w:t>
      </w:r>
      <w:r w:rsidRPr="00261088">
        <w:rPr>
          <w:rFonts w:asciiTheme="minorEastAsia" w:hAnsiTheme="minorEastAsia"/>
        </w:rPr>
        <w:t>公司於</w:t>
      </w:r>
      <w:r>
        <w:rPr>
          <w:rFonts w:asciiTheme="minorEastAsia" w:hAnsiTheme="minorEastAsia" w:hint="eastAsia"/>
        </w:rPr>
        <w:t>1</w:t>
      </w:r>
      <w:r>
        <w:rPr>
          <w:rFonts w:asciiTheme="minorEastAsia" w:hAnsiTheme="minorEastAsia"/>
        </w:rPr>
        <w:t>11</w:t>
      </w:r>
      <w:r w:rsidRPr="00261088">
        <w:rPr>
          <w:rFonts w:asciiTheme="minorEastAsia" w:hAnsiTheme="minorEastAsia"/>
        </w:rPr>
        <w:t>年</w:t>
      </w:r>
      <w:r>
        <w:rPr>
          <w:rFonts w:asciiTheme="minorEastAsia" w:hAnsiTheme="minorEastAsia" w:hint="eastAsia"/>
        </w:rPr>
        <w:t>7</w:t>
      </w:r>
      <w:r w:rsidRPr="00261088">
        <w:rPr>
          <w:rFonts w:asciiTheme="minorEastAsia" w:hAnsiTheme="minorEastAsia"/>
        </w:rPr>
        <w:t>月設置「永續發展委員會」</w:t>
      </w:r>
      <w:r>
        <w:rPr>
          <w:rFonts w:asciiTheme="minorEastAsia" w:hAnsiTheme="minorEastAsia" w:hint="eastAsia"/>
        </w:rPr>
        <w:t>，委員會於1</w:t>
      </w:r>
      <w:r w:rsidR="00097917">
        <w:rPr>
          <w:rFonts w:asciiTheme="minorEastAsia" w:hAnsiTheme="minorEastAsia"/>
        </w:rPr>
        <w:t>12.12.18</w:t>
      </w:r>
      <w:r>
        <w:rPr>
          <w:rFonts w:asciiTheme="minorEastAsia" w:hAnsiTheme="minorEastAsia" w:hint="eastAsia"/>
        </w:rPr>
        <w:t>第五屆第</w:t>
      </w:r>
      <w:r w:rsidR="00097917">
        <w:rPr>
          <w:rFonts w:asciiTheme="minorEastAsia" w:hAnsiTheme="minorEastAsia" w:hint="eastAsia"/>
        </w:rPr>
        <w:t>12</w:t>
      </w:r>
      <w:r>
        <w:rPr>
          <w:rFonts w:asciiTheme="minorEastAsia" w:hAnsiTheme="minorEastAsia" w:hint="eastAsia"/>
        </w:rPr>
        <w:t>次董事會進行年度業務推動作業報告。</w:t>
      </w:r>
      <w:r w:rsidR="00BF7205">
        <w:rPr>
          <w:rFonts w:asciiTheme="minorEastAsia" w:hAnsiTheme="minorEastAsia" w:hint="eastAsia"/>
        </w:rPr>
        <w:t>董事會依據報告內容指示，</w:t>
      </w:r>
      <w:r w:rsidR="00097917">
        <w:rPr>
          <w:rFonts w:asciiTheme="minorEastAsia" w:hAnsiTheme="minorEastAsia" w:hint="eastAsia"/>
        </w:rPr>
        <w:t>在風險管理執行工作上董事會</w:t>
      </w:r>
      <w:r w:rsidR="00097917" w:rsidRPr="00097917">
        <w:rPr>
          <w:rFonts w:asciiTheme="minorEastAsia" w:hAnsiTheme="minorEastAsia" w:hint="eastAsia"/>
        </w:rPr>
        <w:t>會對管理團隊的風控分析及採取的應對工作給予肯定</w:t>
      </w:r>
      <w:r w:rsidR="00097917">
        <w:rPr>
          <w:rFonts w:asciiTheme="minorEastAsia" w:hAnsiTheme="minorEastAsia" w:hint="eastAsia"/>
        </w:rPr>
        <w:t>以及</w:t>
      </w:r>
      <w:r w:rsidR="00097917" w:rsidRPr="00097917">
        <w:rPr>
          <w:rFonts w:asciiTheme="minorEastAsia" w:hAnsiTheme="minorEastAsia" w:hint="eastAsia"/>
        </w:rPr>
        <w:t>落實</w:t>
      </w:r>
      <w:r w:rsidR="00097917">
        <w:rPr>
          <w:rFonts w:asciiTheme="minorEastAsia" w:hAnsiTheme="minorEastAsia" w:hint="eastAsia"/>
        </w:rPr>
        <w:t>ESG，給予「</w:t>
      </w:r>
      <w:r w:rsidR="00097917" w:rsidRPr="00097917">
        <w:rPr>
          <w:rFonts w:asciiTheme="minorEastAsia" w:hAnsiTheme="minorEastAsia" w:hint="eastAsia"/>
        </w:rPr>
        <w:t>目標清楚，宣導積極，落實執行</w:t>
      </w:r>
      <w:r w:rsidR="00097917">
        <w:rPr>
          <w:rFonts w:asciiTheme="minorEastAsia" w:hAnsiTheme="minorEastAsia" w:hint="eastAsia"/>
        </w:rPr>
        <w:t>」</w:t>
      </w:r>
      <w:r w:rsidR="00BF7205">
        <w:rPr>
          <w:rFonts w:asciiTheme="minorEastAsia" w:hAnsiTheme="minorEastAsia" w:hint="eastAsia"/>
        </w:rPr>
        <w:t>。</w:t>
      </w:r>
    </w:p>
    <w:sectPr w:rsidR="0094575D" w:rsidRPr="00261088" w:rsidSect="0024416E">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94C55" w:rsidRDefault="00494C55" w:rsidP="0024416E">
      <w:r>
        <w:separator/>
      </w:r>
    </w:p>
  </w:endnote>
  <w:endnote w:type="continuationSeparator" w:id="0">
    <w:p w:rsidR="00494C55" w:rsidRDefault="00494C55" w:rsidP="002441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標楷體">
    <w:altName w:val="DF Kai Shu"/>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94C55" w:rsidRDefault="00494C55" w:rsidP="0024416E">
      <w:r>
        <w:separator/>
      </w:r>
    </w:p>
  </w:footnote>
  <w:footnote w:type="continuationSeparator" w:id="0">
    <w:p w:rsidR="00494C55" w:rsidRDefault="00494C55" w:rsidP="0024416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3446B8"/>
    <w:multiLevelType w:val="hybridMultilevel"/>
    <w:tmpl w:val="B12C80B0"/>
    <w:lvl w:ilvl="0" w:tplc="04090015">
      <w:start w:val="1"/>
      <w:numFmt w:val="taiwaneseCountingThousand"/>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0594"/>
    <w:rsid w:val="0008523B"/>
    <w:rsid w:val="00097917"/>
    <w:rsid w:val="001F1F57"/>
    <w:rsid w:val="0024416E"/>
    <w:rsid w:val="00261088"/>
    <w:rsid w:val="00272914"/>
    <w:rsid w:val="00446215"/>
    <w:rsid w:val="00494C55"/>
    <w:rsid w:val="00510594"/>
    <w:rsid w:val="00557F21"/>
    <w:rsid w:val="007F5A82"/>
    <w:rsid w:val="0094575D"/>
    <w:rsid w:val="00A52DE9"/>
    <w:rsid w:val="00AE7DAC"/>
    <w:rsid w:val="00B03A1E"/>
    <w:rsid w:val="00BF7205"/>
    <w:rsid w:val="00C67F7D"/>
    <w:rsid w:val="00CA2B6C"/>
    <w:rsid w:val="00FE2FD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0DAE891"/>
  <w15:chartTrackingRefBased/>
  <w15:docId w15:val="{D7FA5DF2-8C6D-496A-8AF1-1B13FDFF0A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4416E"/>
    <w:pPr>
      <w:tabs>
        <w:tab w:val="center" w:pos="4153"/>
        <w:tab w:val="right" w:pos="8306"/>
      </w:tabs>
      <w:snapToGrid w:val="0"/>
    </w:pPr>
    <w:rPr>
      <w:sz w:val="20"/>
      <w:szCs w:val="20"/>
    </w:rPr>
  </w:style>
  <w:style w:type="character" w:customStyle="1" w:styleId="a4">
    <w:name w:val="頁首 字元"/>
    <w:basedOn w:val="a0"/>
    <w:link w:val="a3"/>
    <w:uiPriority w:val="99"/>
    <w:rsid w:val="0024416E"/>
    <w:rPr>
      <w:sz w:val="20"/>
      <w:szCs w:val="20"/>
    </w:rPr>
  </w:style>
  <w:style w:type="paragraph" w:styleId="a5">
    <w:name w:val="footer"/>
    <w:basedOn w:val="a"/>
    <w:link w:val="a6"/>
    <w:uiPriority w:val="99"/>
    <w:unhideWhenUsed/>
    <w:rsid w:val="0024416E"/>
    <w:pPr>
      <w:tabs>
        <w:tab w:val="center" w:pos="4153"/>
        <w:tab w:val="right" w:pos="8306"/>
      </w:tabs>
      <w:snapToGrid w:val="0"/>
    </w:pPr>
    <w:rPr>
      <w:sz w:val="20"/>
      <w:szCs w:val="20"/>
    </w:rPr>
  </w:style>
  <w:style w:type="character" w:customStyle="1" w:styleId="a6">
    <w:name w:val="頁尾 字元"/>
    <w:basedOn w:val="a0"/>
    <w:link w:val="a5"/>
    <w:uiPriority w:val="99"/>
    <w:rsid w:val="0024416E"/>
    <w:rPr>
      <w:sz w:val="20"/>
      <w:szCs w:val="20"/>
    </w:rPr>
  </w:style>
  <w:style w:type="paragraph" w:styleId="a7">
    <w:name w:val="List Paragraph"/>
    <w:basedOn w:val="a"/>
    <w:uiPriority w:val="34"/>
    <w:qFormat/>
    <w:rsid w:val="00AE7DAC"/>
    <w:pPr>
      <w:ind w:leftChars="200" w:left="480"/>
    </w:pPr>
  </w:style>
  <w:style w:type="table" w:styleId="a8">
    <w:name w:val="Table Grid"/>
    <w:basedOn w:val="a1"/>
    <w:uiPriority w:val="39"/>
    <w:rsid w:val="00557F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1F1F57"/>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1F1F57"/>
    <w:rPr>
      <w:rFonts w:asciiTheme="majorHAnsi" w:eastAsiaTheme="majorEastAsia" w:hAnsiTheme="majorHAnsi" w:cstheme="majorBidi"/>
      <w:sz w:val="18"/>
      <w:szCs w:val="18"/>
    </w:rPr>
  </w:style>
  <w:style w:type="character" w:styleId="ab">
    <w:name w:val="Strong"/>
    <w:basedOn w:val="a0"/>
    <w:uiPriority w:val="22"/>
    <w:qFormat/>
    <w:rsid w:val="00CA2B6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4624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85</TotalTime>
  <Pages>2</Pages>
  <Words>140</Words>
  <Characters>801</Characters>
  <Application>Microsoft Office Word</Application>
  <DocSecurity>0</DocSecurity>
  <Lines>6</Lines>
  <Paragraphs>1</Paragraphs>
  <ScaleCrop>false</ScaleCrop>
  <Company/>
  <LinksUpToDate>false</LinksUpToDate>
  <CharactersWithSpaces>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陳正宗</dc:creator>
  <cp:keywords/>
  <dc:description/>
  <cp:lastModifiedBy>鄭哲岳</cp:lastModifiedBy>
  <cp:revision>14</cp:revision>
  <cp:lastPrinted>2024-12-03T06:45:00Z</cp:lastPrinted>
  <dcterms:created xsi:type="dcterms:W3CDTF">2023-01-12T08:28:00Z</dcterms:created>
  <dcterms:modified xsi:type="dcterms:W3CDTF">2024-12-04T08:29:00Z</dcterms:modified>
</cp:coreProperties>
</file>